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8"/>
        <w:ind w:left="0" w:firstLine="0"/>
        <w:jc w:val="center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ФИНАНСОВО</w:t>
      </w:r>
      <w:r>
        <w:rPr>
          <w:sz w:val="28"/>
          <w:szCs w:val="28"/>
        </w:rPr>
        <w:t xml:space="preserve">-ЭКОНОМИЧЕСКОЕ ОБОСНОВАНИЕ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распоряжения Правительства </w:t>
      </w: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проекте закона Московской области </w:t>
      </w:r>
      <w:r>
        <w:rPr>
          <w:sz w:val="28"/>
          <w:szCs w:val="28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right="55"/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 распоряжения Правительства Московской области «О проекте закона Московской области «О внесении изменений в Закон Московской области </w:t>
        <w:br/>
        <w:t xml:space="preserve">«О бюджете Территориального фонда обязательного медицинского страхования Московской области 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годов» (далее – проект распоряжения) подготовлен в соответствии с бюджетным законодательством и предусматривает </w:t>
      </w:r>
      <w:r>
        <w:rPr>
          <w:sz w:val="28"/>
          <w:szCs w:val="28"/>
        </w:rPr>
        <w:t xml:space="preserve">изменение показателей, утвержденных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на плановый период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распоряжения </w:t>
      </w:r>
      <w:r>
        <w:rPr>
          <w:sz w:val="28"/>
          <w:szCs w:val="28"/>
        </w:rPr>
        <w:t xml:space="preserve">предусматривается увеличение доходов бюджета </w:t>
      </w:r>
      <w:r>
        <w:rPr>
          <w:sz w:val="28"/>
          <w:szCs w:val="28"/>
        </w:rPr>
        <w:t xml:space="preserve">Территориального фонда обязательного медицинского страхования Московской области </w:t>
      </w:r>
      <w:r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 xml:space="preserve">Фонд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1)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2025 году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198 120 069,8 тыс. рублей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200 744 289,1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общую сумму </w:t>
      </w:r>
      <w:r>
        <w:rPr>
          <w:sz w:val="28"/>
          <w:szCs w:val="28"/>
        </w:rPr>
        <w:t xml:space="preserve">2 624 219,3 </w:t>
      </w:r>
      <w:r>
        <w:rPr>
          <w:sz w:val="28"/>
          <w:szCs w:val="28"/>
        </w:rPr>
        <w:t xml:space="preserve">тыс. рублей, в том числе за счет: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поступлени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в виде межбюджетн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из бюджета Федерального фонда обязательного медицинского страхования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софинансирование</w:t>
      </w:r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в сумме </w:t>
      </w:r>
      <w:r>
        <w:rPr>
          <w:sz w:val="28"/>
          <w:szCs w:val="28"/>
        </w:rPr>
        <w:t xml:space="preserve">12 676,3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оступлени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из бюджета Московской области в виде межбюджетных трансфертов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на ф</w:t>
      </w:r>
      <w:r>
        <w:rPr>
          <w:sz w:val="28"/>
          <w:szCs w:val="28"/>
        </w:rPr>
        <w:t xml:space="preserve">инансовое обеспечение 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1 823 294,0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на дополнительное финансовое обеспечение реализации территориальной программы обязательного медицинского страхования в части базовой программы </w:t>
        <w:br/>
        <w:t xml:space="preserve">в сумме </w:t>
      </w:r>
      <w:r>
        <w:rPr>
          <w:sz w:val="28"/>
          <w:szCs w:val="28"/>
        </w:rPr>
        <w:t xml:space="preserve">788 249,0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2) в 2026 и 2027 годах соответственно на сумму 3 664 148,0 тыс. рублей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3 683 743,0 тыс. рублей за счет </w:t>
      </w:r>
      <w:r>
        <w:rPr>
          <w:sz w:val="28"/>
          <w:szCs w:val="28"/>
        </w:rPr>
        <w:t xml:space="preserve">межбюджетных трансфертов из бюджета Московской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Проектом распоряжения предусматривается</w:t>
      </w:r>
      <w:r>
        <w:rPr>
          <w:sz w:val="28"/>
          <w:szCs w:val="28"/>
        </w:rPr>
        <w:t xml:space="preserve"> увеличение общего объема расходов бюджета Фонда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1)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2025 году </w:t>
      </w:r>
      <w:r>
        <w:rPr>
          <w:sz w:val="28"/>
          <w:szCs w:val="28"/>
        </w:rPr>
        <w:t xml:space="preserve">со 198 194 046,2 тыс. рублей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201 866 666,0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+</w:t>
      </w:r>
      <w:r>
        <w:rPr>
          <w:sz w:val="28"/>
          <w:szCs w:val="28"/>
        </w:rPr>
        <w:t xml:space="preserve">3 672 619,8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на </w:t>
      </w:r>
      <w:r>
        <w:rPr>
          <w:sz w:val="28"/>
          <w:szCs w:val="28"/>
        </w:rPr>
        <w:t xml:space="preserve">1,</w:t>
      </w:r>
      <w:r>
        <w:rPr>
          <w:sz w:val="28"/>
          <w:szCs w:val="28"/>
        </w:rPr>
        <w:t xml:space="preserve">9</w:t>
      </w:r>
      <w:bookmarkStart w:id="0" w:name="_GoBack"/>
      <w:r/>
      <w:bookmarkEnd w:id="0"/>
      <w:r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2)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2026 и 2027 годах соответственно на сумму 3 664 148,0 тыс. рублей </w:t>
      </w:r>
      <w:r>
        <w:rPr>
          <w:sz w:val="28"/>
          <w:szCs w:val="28"/>
        </w:rPr>
        <w:br/>
        <w:t xml:space="preserve">и 3 683 743,0 тыс. 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Кроме того, проектом распоряжения предусматривается </w:t>
      </w:r>
      <w:r>
        <w:rPr>
          <w:sz w:val="28"/>
          <w:szCs w:val="28"/>
        </w:rPr>
        <w:t xml:space="preserve">перераспределение бюджетных ассигнований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основному мероприятию «Обеспечение исполнения функций при реализации</w:t>
      </w:r>
      <w:r>
        <w:rPr>
          <w:sz w:val="28"/>
          <w:szCs w:val="28"/>
        </w:rPr>
        <w:t xml:space="preserve"> полномочий территориального органа, осуществляющего деятельность в сфере обязательного медицинского страхования»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пределах целевой статьи расходов 01 7 02 50930 «Финансовое обеспечение организации обязательного медицинского страхования на территориях субъектов Российской Федерации»</w:t>
      </w:r>
      <w:r>
        <w:rPr>
          <w:sz w:val="28"/>
          <w:szCs w:val="28"/>
        </w:rPr>
        <w:t xml:space="preserve"> </w:t>
        <w:br/>
        <w:t xml:space="preserve">на сумму 100,0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финансового обеспечения расходных обязательств Фонда планируется </w:t>
      </w:r>
      <w:r>
        <w:rPr>
          <w:sz w:val="28"/>
          <w:szCs w:val="28"/>
        </w:rPr>
        <w:t xml:space="preserve">увеличение</w:t>
      </w:r>
      <w:r>
        <w:rPr>
          <w:sz w:val="28"/>
          <w:szCs w:val="28"/>
        </w:rPr>
        <w:t xml:space="preserve"> объема средств нормированного страхового запаса Фонда</w:t>
      </w:r>
      <w:r>
        <w:rPr>
          <w:sz w:val="28"/>
          <w:szCs w:val="28"/>
        </w:rPr>
        <w:t xml:space="preserve"> в 2025 году</w:t>
      </w:r>
      <w:r>
        <w:rPr>
          <w:sz w:val="28"/>
          <w:szCs w:val="28"/>
        </w:rPr>
        <w:t xml:space="preserve"> </w:t>
        <w:br/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45</w:t>
      </w:r>
      <w:r>
        <w:rPr>
          <w:sz w:val="28"/>
          <w:szCs w:val="28"/>
        </w:rPr>
        <w:t xml:space="preserve"> 042 646,2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</w:t>
      </w:r>
      <w:r>
        <w:rPr>
          <w:sz w:val="28"/>
          <w:szCs w:val="28"/>
        </w:rPr>
        <w:t xml:space="preserve"> 46 103 723,0 </w:t>
      </w:r>
      <w:r>
        <w:rPr>
          <w:sz w:val="28"/>
          <w:szCs w:val="28"/>
        </w:rPr>
        <w:t xml:space="preserve">тыс. рублей (+1</w:t>
      </w:r>
      <w:r>
        <w:rPr>
          <w:sz w:val="28"/>
          <w:szCs w:val="28"/>
        </w:rPr>
        <w:t xml:space="preserve"> 061 076,8</w:t>
      </w:r>
      <w:r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Проект распоряжения предусматривает </w:t>
      </w:r>
      <w:r>
        <w:rPr>
          <w:sz w:val="28"/>
          <w:szCs w:val="28"/>
        </w:rPr>
        <w:t xml:space="preserve">увеличение общей суммы источников внутреннего финансирования дефицита бюджета Фонда на 2025 год с 73 976,4 </w:t>
        <w:br/>
        <w:t xml:space="preserve">тыс. рублей до 1 122 376,9 тыс. рублей (+ 1 048 400,5 тыс. рублей)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за счет остатка</w:t>
      </w:r>
      <w:r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ежбюджетн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а из бюджета Московской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дополнительное финансовое обеспечение реализации Московской областной программы обязательного медицинского страхования</w:t>
      </w:r>
      <w:r>
        <w:rPr>
          <w:sz w:val="28"/>
          <w:szCs w:val="28"/>
        </w:rPr>
        <w:t xml:space="preserve">, образовавшегося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 состоянию на 01.01.2025.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1" w:name="_Hlk184115056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Принятие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проекта распоряжения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 потребует дополнительных расходов </w:t>
        <w:br/>
        <w:t xml:space="preserve">из бюджета Московской области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bookmarkEnd w:id="1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10"/>
        <w:ind w:firstLine="709"/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0"/>
        <w:ind w:firstLine="709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1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И.о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иректор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21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Территориального фонда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21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обязательного медицинского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21"/>
        <w:ind w:right="45"/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страхования Московской области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Е.А. Боброва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910"/>
        <w:spacing w:after="0" w:line="269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567" w:bottom="1134" w:left="113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78244801"/>
      <w:docPartObj>
        <w:docPartGallery w:val="Page Numbers (Top of Page)"/>
        <w:docPartUnique w:val="true"/>
      </w:docPartObj>
      <w:rPr/>
    </w:sdtPr>
    <w:sdtContent>
      <w:p>
        <w:pPr>
          <w:pStyle w:val="91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</w:sdtContent>
  </w:sdt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 xml:space="preserve">4</w:t>
    </w:r>
    <w:r>
      <w:rPr>
        <w:rFonts w:ascii="Times New Roman" w:hAnsi="Times New Roman" w:cs="Times New Roman"/>
        <w:sz w:val="28"/>
      </w:rPr>
    </w:r>
    <w:r>
      <w:rPr>
        <w:rFonts w:ascii="Times New Roman" w:hAnsi="Times New Roman" w:cs="Times New Roman"/>
        <w:sz w:val="2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0">
    <w:name w:val="Heading 1 Char"/>
    <w:basedOn w:val="905"/>
    <w:link w:val="904"/>
    <w:uiPriority w:val="9"/>
    <w:rPr>
      <w:rFonts w:ascii="Arial" w:hAnsi="Arial" w:eastAsia="Arial" w:cs="Arial"/>
      <w:sz w:val="40"/>
      <w:szCs w:val="40"/>
    </w:rPr>
  </w:style>
  <w:style w:type="paragraph" w:styleId="731">
    <w:name w:val="Heading 2"/>
    <w:basedOn w:val="903"/>
    <w:next w:val="903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>
    <w:name w:val="Heading 2 Char"/>
    <w:basedOn w:val="905"/>
    <w:link w:val="731"/>
    <w:uiPriority w:val="9"/>
    <w:rPr>
      <w:rFonts w:ascii="Arial" w:hAnsi="Arial" w:eastAsia="Arial" w:cs="Arial"/>
      <w:sz w:val="34"/>
    </w:rPr>
  </w:style>
  <w:style w:type="paragraph" w:styleId="733">
    <w:name w:val="Heading 3"/>
    <w:basedOn w:val="903"/>
    <w:next w:val="903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>
    <w:name w:val="Heading 3 Char"/>
    <w:basedOn w:val="905"/>
    <w:link w:val="733"/>
    <w:uiPriority w:val="9"/>
    <w:rPr>
      <w:rFonts w:ascii="Arial" w:hAnsi="Arial" w:eastAsia="Arial" w:cs="Arial"/>
      <w:sz w:val="30"/>
      <w:szCs w:val="30"/>
    </w:rPr>
  </w:style>
  <w:style w:type="paragraph" w:styleId="735">
    <w:name w:val="Heading 4"/>
    <w:basedOn w:val="903"/>
    <w:next w:val="903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>
    <w:name w:val="Heading 4 Char"/>
    <w:basedOn w:val="905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903"/>
    <w:next w:val="903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>
    <w:name w:val="Heading 5 Char"/>
    <w:basedOn w:val="905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903"/>
    <w:next w:val="903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0">
    <w:name w:val="Heading 6 Char"/>
    <w:basedOn w:val="905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>
    <w:name w:val="Heading 7"/>
    <w:basedOn w:val="903"/>
    <w:next w:val="903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7 Char"/>
    <w:basedOn w:val="905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903"/>
    <w:next w:val="903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4">
    <w:name w:val="Heading 8 Char"/>
    <w:basedOn w:val="90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903"/>
    <w:next w:val="903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9 Char"/>
    <w:basedOn w:val="905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903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pPr>
      <w:spacing w:before="0" w:after="0" w:line="240" w:lineRule="auto"/>
    </w:pPr>
  </w:style>
  <w:style w:type="paragraph" w:styleId="749">
    <w:name w:val="Title"/>
    <w:basedOn w:val="903"/>
    <w:next w:val="903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>
    <w:name w:val="Title Char"/>
    <w:basedOn w:val="905"/>
    <w:link w:val="749"/>
    <w:uiPriority w:val="10"/>
    <w:rPr>
      <w:sz w:val="48"/>
      <w:szCs w:val="48"/>
    </w:rPr>
  </w:style>
  <w:style w:type="paragraph" w:styleId="751">
    <w:name w:val="Subtitle"/>
    <w:basedOn w:val="903"/>
    <w:next w:val="903"/>
    <w:link w:val="752"/>
    <w:uiPriority w:val="11"/>
    <w:qFormat/>
    <w:pPr>
      <w:spacing w:before="200" w:after="200"/>
    </w:pPr>
    <w:rPr>
      <w:sz w:val="24"/>
      <w:szCs w:val="24"/>
    </w:rPr>
  </w:style>
  <w:style w:type="character" w:styleId="752">
    <w:name w:val="Subtitle Char"/>
    <w:basedOn w:val="905"/>
    <w:link w:val="751"/>
    <w:uiPriority w:val="11"/>
    <w:rPr>
      <w:sz w:val="24"/>
      <w:szCs w:val="24"/>
    </w:rPr>
  </w:style>
  <w:style w:type="paragraph" w:styleId="753">
    <w:name w:val="Quote"/>
    <w:basedOn w:val="903"/>
    <w:next w:val="903"/>
    <w:link w:val="754"/>
    <w:uiPriority w:val="29"/>
    <w:qFormat/>
    <w:pPr>
      <w:ind w:left="720" w:right="720"/>
    </w:pPr>
    <w:rPr>
      <w:i/>
    </w:rPr>
  </w:style>
  <w:style w:type="character" w:styleId="754">
    <w:name w:val="Quote Char"/>
    <w:link w:val="753"/>
    <w:uiPriority w:val="29"/>
    <w:rPr>
      <w:i/>
    </w:rPr>
  </w:style>
  <w:style w:type="paragraph" w:styleId="755">
    <w:name w:val="Intense Quote"/>
    <w:basedOn w:val="903"/>
    <w:next w:val="903"/>
    <w:link w:val="75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>
    <w:name w:val="Intense Quote Char"/>
    <w:link w:val="755"/>
    <w:uiPriority w:val="30"/>
    <w:rPr>
      <w:i/>
    </w:rPr>
  </w:style>
  <w:style w:type="character" w:styleId="757">
    <w:name w:val="Header Char"/>
    <w:basedOn w:val="905"/>
    <w:link w:val="913"/>
    <w:uiPriority w:val="99"/>
  </w:style>
  <w:style w:type="character" w:styleId="758">
    <w:name w:val="Footer Char"/>
    <w:basedOn w:val="905"/>
    <w:link w:val="915"/>
    <w:uiPriority w:val="99"/>
  </w:style>
  <w:style w:type="paragraph" w:styleId="759">
    <w:name w:val="Caption"/>
    <w:basedOn w:val="903"/>
    <w:next w:val="903"/>
    <w:link w:val="7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0">
    <w:name w:val="Caption Char"/>
    <w:basedOn w:val="905"/>
    <w:link w:val="759"/>
    <w:uiPriority w:val="35"/>
    <w:rPr>
      <w:b/>
      <w:bCs/>
      <w:color w:val="4f81bd" w:themeColor="accent1"/>
      <w:sz w:val="18"/>
      <w:szCs w:val="18"/>
    </w:rPr>
  </w:style>
  <w:style w:type="table" w:styleId="761">
    <w:name w:val="Table Grid Light"/>
    <w:basedOn w:val="9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basedOn w:val="9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basedOn w:val="9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>
    <w:name w:val="Grid Table 1 Light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4"/>
    <w:basedOn w:val="9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>
    <w:name w:val="Grid Table 4 - Accent 1"/>
    <w:basedOn w:val="9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0">
    <w:name w:val="Grid Table 4 - Accent 2"/>
    <w:basedOn w:val="9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Grid Table 4 - Accent 3"/>
    <w:basedOn w:val="9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2">
    <w:name w:val="Grid Table 4 - Accent 4"/>
    <w:basedOn w:val="9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Grid Table 4 - Accent 5"/>
    <w:basedOn w:val="9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4">
    <w:name w:val="Grid Table 4 - Accent 6"/>
    <w:basedOn w:val="9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5">
    <w:name w:val="Grid Table 5 Dark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6">
    <w:name w:val="Grid Table 5 Dark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2">
    <w:name w:val="Grid Table 6 Colorful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6 Colorful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4">
    <w:name w:val="Grid Table 6 Colorful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5">
    <w:name w:val="Grid Table 6 Colorful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6">
    <w:name w:val="Grid Table 6 Colorful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7">
    <w:name w:val="Grid Table 6 Colorful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6 Colorful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7 Colorful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4">
    <w:name w:val="List Table 2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5">
    <w:name w:val="List Table 2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6">
    <w:name w:val="List Table 2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7">
    <w:name w:val="List Table 2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8">
    <w:name w:val="List Table 2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9">
    <w:name w:val="List Table 2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0">
    <w:name w:val="List Table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6 Colorful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2">
    <w:name w:val="List Table 6 Colorful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3">
    <w:name w:val="List Table 6 Colorful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4">
    <w:name w:val="List Table 6 Colorful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5">
    <w:name w:val="List Table 6 Colorful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6">
    <w:name w:val="List Table 6 Colorful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7">
    <w:name w:val="List Table 6 Colorful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8">
    <w:name w:val="List Table 7 Colorful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9">
    <w:name w:val="List Table 7 Colorful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0">
    <w:name w:val="List Table 7 Colorful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1">
    <w:name w:val="List Table 7 Colorful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2">
    <w:name w:val="List Table 7 Colorful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3">
    <w:name w:val="List Table 7 Colorful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4">
    <w:name w:val="List Table 7 Colorful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5">
    <w:name w:val="Lined - Accent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Lined - Accent 1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7">
    <w:name w:val="Lined - Accent 2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8">
    <w:name w:val="Lined - Accent 3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9">
    <w:name w:val="Lined - Accent 4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0">
    <w:name w:val="Lined - Accent 5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1">
    <w:name w:val="Lined - Accent 6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2">
    <w:name w:val="Bordered &amp; Lined - Accent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Bordered &amp; Lined - Accent 1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Bordered &amp; Lined - Accent 2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Bordered &amp; Lined - Accent 3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Bordered &amp; Lined - Accent 4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Bordered &amp; Lined - Accent 5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Bordered &amp; Lined - Accent 6"/>
    <w:basedOn w:val="9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0">
    <w:name w:val="Bordered - Accent 1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1">
    <w:name w:val="Bordered - Accent 2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2">
    <w:name w:val="Bordered - Accent 3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3">
    <w:name w:val="Bordered - Accent 4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4">
    <w:name w:val="Bordered - Accent 5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5">
    <w:name w:val="Bordered - Accent 6"/>
    <w:basedOn w:val="9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6">
    <w:name w:val="footnote text"/>
    <w:basedOn w:val="903"/>
    <w:link w:val="887"/>
    <w:uiPriority w:val="99"/>
    <w:semiHidden/>
    <w:unhideWhenUsed/>
    <w:pPr>
      <w:spacing w:after="40" w:line="240" w:lineRule="auto"/>
    </w:pPr>
    <w:rPr>
      <w:sz w:val="18"/>
    </w:rPr>
  </w:style>
  <w:style w:type="character" w:styleId="887">
    <w:name w:val="Footnote Text Char"/>
    <w:link w:val="886"/>
    <w:uiPriority w:val="99"/>
    <w:rPr>
      <w:sz w:val="18"/>
    </w:rPr>
  </w:style>
  <w:style w:type="character" w:styleId="888">
    <w:name w:val="footnote reference"/>
    <w:basedOn w:val="905"/>
    <w:uiPriority w:val="99"/>
    <w:unhideWhenUsed/>
    <w:rPr>
      <w:vertAlign w:val="superscript"/>
    </w:rPr>
  </w:style>
  <w:style w:type="paragraph" w:styleId="889">
    <w:name w:val="endnote text"/>
    <w:basedOn w:val="903"/>
    <w:link w:val="890"/>
    <w:uiPriority w:val="99"/>
    <w:semiHidden/>
    <w:unhideWhenUsed/>
    <w:pPr>
      <w:spacing w:after="0" w:line="240" w:lineRule="auto"/>
    </w:pPr>
    <w:rPr>
      <w:sz w:val="20"/>
    </w:rPr>
  </w:style>
  <w:style w:type="character" w:styleId="890">
    <w:name w:val="Endnote Text Char"/>
    <w:link w:val="889"/>
    <w:uiPriority w:val="99"/>
    <w:rPr>
      <w:sz w:val="20"/>
    </w:rPr>
  </w:style>
  <w:style w:type="character" w:styleId="891">
    <w:name w:val="endnote reference"/>
    <w:basedOn w:val="905"/>
    <w:uiPriority w:val="99"/>
    <w:semiHidden/>
    <w:unhideWhenUsed/>
    <w:rPr>
      <w:vertAlign w:val="superscript"/>
    </w:rPr>
  </w:style>
  <w:style w:type="paragraph" w:styleId="892">
    <w:name w:val="toc 1"/>
    <w:basedOn w:val="903"/>
    <w:next w:val="903"/>
    <w:uiPriority w:val="39"/>
    <w:unhideWhenUsed/>
    <w:pPr>
      <w:ind w:left="0" w:right="0" w:firstLine="0"/>
      <w:spacing w:after="57"/>
    </w:pPr>
  </w:style>
  <w:style w:type="paragraph" w:styleId="893">
    <w:name w:val="toc 2"/>
    <w:basedOn w:val="903"/>
    <w:next w:val="903"/>
    <w:uiPriority w:val="39"/>
    <w:unhideWhenUsed/>
    <w:pPr>
      <w:ind w:left="283" w:right="0" w:firstLine="0"/>
      <w:spacing w:after="57"/>
    </w:pPr>
  </w:style>
  <w:style w:type="paragraph" w:styleId="894">
    <w:name w:val="toc 3"/>
    <w:basedOn w:val="903"/>
    <w:next w:val="903"/>
    <w:uiPriority w:val="39"/>
    <w:unhideWhenUsed/>
    <w:pPr>
      <w:ind w:left="567" w:right="0" w:firstLine="0"/>
      <w:spacing w:after="57"/>
    </w:pPr>
  </w:style>
  <w:style w:type="paragraph" w:styleId="895">
    <w:name w:val="toc 4"/>
    <w:basedOn w:val="903"/>
    <w:next w:val="903"/>
    <w:uiPriority w:val="39"/>
    <w:unhideWhenUsed/>
    <w:pPr>
      <w:ind w:left="850" w:right="0" w:firstLine="0"/>
      <w:spacing w:after="57"/>
    </w:pPr>
  </w:style>
  <w:style w:type="paragraph" w:styleId="896">
    <w:name w:val="toc 5"/>
    <w:basedOn w:val="903"/>
    <w:next w:val="903"/>
    <w:uiPriority w:val="39"/>
    <w:unhideWhenUsed/>
    <w:pPr>
      <w:ind w:left="1134" w:right="0" w:firstLine="0"/>
      <w:spacing w:after="57"/>
    </w:pPr>
  </w:style>
  <w:style w:type="paragraph" w:styleId="897">
    <w:name w:val="toc 6"/>
    <w:basedOn w:val="903"/>
    <w:next w:val="903"/>
    <w:uiPriority w:val="39"/>
    <w:unhideWhenUsed/>
    <w:pPr>
      <w:ind w:left="1417" w:right="0" w:firstLine="0"/>
      <w:spacing w:after="57"/>
    </w:pPr>
  </w:style>
  <w:style w:type="paragraph" w:styleId="898">
    <w:name w:val="toc 7"/>
    <w:basedOn w:val="903"/>
    <w:next w:val="903"/>
    <w:uiPriority w:val="39"/>
    <w:unhideWhenUsed/>
    <w:pPr>
      <w:ind w:left="1701" w:right="0" w:firstLine="0"/>
      <w:spacing w:after="57"/>
    </w:pPr>
  </w:style>
  <w:style w:type="paragraph" w:styleId="899">
    <w:name w:val="toc 8"/>
    <w:basedOn w:val="903"/>
    <w:next w:val="903"/>
    <w:uiPriority w:val="39"/>
    <w:unhideWhenUsed/>
    <w:pPr>
      <w:ind w:left="1984" w:right="0" w:firstLine="0"/>
      <w:spacing w:after="57"/>
    </w:pPr>
  </w:style>
  <w:style w:type="paragraph" w:styleId="900">
    <w:name w:val="toc 9"/>
    <w:basedOn w:val="903"/>
    <w:next w:val="903"/>
    <w:uiPriority w:val="39"/>
    <w:unhideWhenUsed/>
    <w:pPr>
      <w:ind w:left="2268" w:right="0" w:firstLine="0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903"/>
    <w:next w:val="903"/>
    <w:uiPriority w:val="99"/>
    <w:unhideWhenUsed/>
    <w:pPr>
      <w:spacing w:after="0" w:afterAutospacing="0"/>
    </w:pPr>
  </w:style>
  <w:style w:type="paragraph" w:styleId="903" w:default="1">
    <w:name w:val="Normal"/>
    <w:qFormat/>
  </w:style>
  <w:style w:type="paragraph" w:styleId="904">
    <w:name w:val="Heading 1"/>
    <w:basedOn w:val="903"/>
    <w:link w:val="92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905" w:default="1">
    <w:name w:val="Default Paragraph Font"/>
    <w:uiPriority w:val="1"/>
    <w:semiHidden/>
    <w:unhideWhenUsed/>
  </w:style>
  <w:style w:type="table" w:styleId="9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7" w:default="1">
    <w:name w:val="No List"/>
    <w:uiPriority w:val="99"/>
    <w:semiHidden/>
    <w:unhideWhenUsed/>
  </w:style>
  <w:style w:type="paragraph" w:styleId="908">
    <w:name w:val="Body Text Indent"/>
    <w:basedOn w:val="903"/>
    <w:link w:val="909"/>
    <w:pPr>
      <w:ind w:left="284" w:hanging="284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909" w:customStyle="1">
    <w:name w:val="Основной текст с отступом Знак"/>
    <w:basedOn w:val="905"/>
    <w:link w:val="908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10">
    <w:name w:val="Body Text"/>
    <w:basedOn w:val="903"/>
    <w:link w:val="911"/>
    <w:pPr>
      <w:jc w:val="both"/>
      <w:spacing w:after="120" w:line="36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1" w:customStyle="1">
    <w:name w:val="Основной текст Знак"/>
    <w:basedOn w:val="905"/>
    <w:link w:val="91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2">
    <w:name w:val="Hyperlink"/>
    <w:basedOn w:val="905"/>
    <w:uiPriority w:val="99"/>
    <w:unhideWhenUsed/>
    <w:rPr>
      <w:color w:val="0000ff" w:themeColor="hyperlink"/>
      <w:u w:val="single"/>
    </w:rPr>
  </w:style>
  <w:style w:type="paragraph" w:styleId="913">
    <w:name w:val="Header"/>
    <w:basedOn w:val="903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Верхний колонтитул Знак"/>
    <w:basedOn w:val="905"/>
    <w:link w:val="913"/>
    <w:uiPriority w:val="99"/>
  </w:style>
  <w:style w:type="paragraph" w:styleId="915">
    <w:name w:val="Footer"/>
    <w:basedOn w:val="903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Нижний колонтитул Знак"/>
    <w:basedOn w:val="905"/>
    <w:link w:val="915"/>
    <w:uiPriority w:val="99"/>
  </w:style>
  <w:style w:type="paragraph" w:styleId="917">
    <w:name w:val="Balloon Text"/>
    <w:basedOn w:val="903"/>
    <w:link w:val="91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8" w:customStyle="1">
    <w:name w:val="Текст выноски Знак"/>
    <w:basedOn w:val="905"/>
    <w:link w:val="917"/>
    <w:uiPriority w:val="99"/>
    <w:semiHidden/>
    <w:rPr>
      <w:rFonts w:ascii="Tahoma" w:hAnsi="Tahoma" w:cs="Tahoma"/>
      <w:sz w:val="16"/>
      <w:szCs w:val="16"/>
    </w:rPr>
  </w:style>
  <w:style w:type="table" w:styleId="919">
    <w:name w:val="Table Grid"/>
    <w:basedOn w:val="90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20" w:customStyle="1">
    <w:name w:val="Заголовок 1 Знак"/>
    <w:basedOn w:val="905"/>
    <w:link w:val="904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921">
    <w:name w:val="Body Text 3"/>
    <w:basedOn w:val="903"/>
    <w:link w:val="922"/>
    <w:uiPriority w:val="99"/>
    <w:semiHidden/>
    <w:unhideWhenUsed/>
    <w:pPr>
      <w:spacing w:after="120"/>
    </w:pPr>
    <w:rPr>
      <w:sz w:val="16"/>
      <w:szCs w:val="16"/>
    </w:rPr>
  </w:style>
  <w:style w:type="character" w:styleId="922" w:customStyle="1">
    <w:name w:val="Основной текст 3 Знак"/>
    <w:basedOn w:val="905"/>
    <w:link w:val="921"/>
    <w:uiPriority w:val="99"/>
    <w:semiHidden/>
    <w:rPr>
      <w:sz w:val="16"/>
      <w:szCs w:val="16"/>
    </w:rPr>
  </w:style>
  <w:style w:type="paragraph" w:styleId="923">
    <w:name w:val="Normal (Web)"/>
    <w:basedOn w:val="90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zaynutdinova_mn</dc:creator>
  <cp:keywords/>
  <dc:description/>
  <cp:lastModifiedBy>kazanenko_iv</cp:lastModifiedBy>
  <cp:revision>51</cp:revision>
  <dcterms:created xsi:type="dcterms:W3CDTF">2024-12-03T07:11:00Z</dcterms:created>
  <dcterms:modified xsi:type="dcterms:W3CDTF">2025-05-20T07:13:09Z</dcterms:modified>
</cp:coreProperties>
</file>